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C0" w:rsidRPr="00A15DEB" w:rsidRDefault="00CD0FC3" w:rsidP="00CD0FC3">
      <w:pPr>
        <w:jc w:val="center"/>
        <w:rPr>
          <w:rFonts w:ascii="Times New Roman" w:hAnsi="Times New Roman" w:cs="Times New Roman"/>
          <w:b/>
        </w:rPr>
      </w:pPr>
      <w:r w:rsidRPr="00A15DEB">
        <w:rPr>
          <w:rFonts w:ascii="Times New Roman" w:hAnsi="Times New Roman" w:cs="Times New Roman"/>
          <w:b/>
        </w:rPr>
        <w:t>ИНФОРМАЦИЯ</w:t>
      </w:r>
    </w:p>
    <w:p w:rsidR="00CD0FC3" w:rsidRPr="00A15DEB" w:rsidRDefault="00CD0FC3" w:rsidP="00CD0FC3">
      <w:pPr>
        <w:jc w:val="center"/>
        <w:rPr>
          <w:rFonts w:ascii="Times New Roman" w:hAnsi="Times New Roman" w:cs="Times New Roman"/>
          <w:b/>
        </w:rPr>
      </w:pPr>
      <w:r w:rsidRPr="00A15DEB">
        <w:rPr>
          <w:rFonts w:ascii="Times New Roman" w:hAnsi="Times New Roman" w:cs="Times New Roman"/>
          <w:b/>
        </w:rPr>
        <w:t>об обращениях граждан, поступивших в Волгодонскую городскую Думу</w:t>
      </w:r>
    </w:p>
    <w:p w:rsidR="007F6674" w:rsidRPr="00A15DEB" w:rsidRDefault="007F6674" w:rsidP="00CD0FC3">
      <w:pPr>
        <w:jc w:val="center"/>
        <w:rPr>
          <w:rFonts w:ascii="Times New Roman" w:hAnsi="Times New Roman" w:cs="Times New Roman"/>
          <w:b/>
        </w:rPr>
      </w:pPr>
      <w:r w:rsidRPr="00A15DEB">
        <w:rPr>
          <w:rFonts w:ascii="Times New Roman" w:hAnsi="Times New Roman" w:cs="Times New Roman"/>
          <w:b/>
        </w:rPr>
        <w:t xml:space="preserve">за </w:t>
      </w:r>
      <w:r w:rsidR="001E1864" w:rsidRPr="00A15DEB">
        <w:rPr>
          <w:rFonts w:ascii="Times New Roman" w:hAnsi="Times New Roman" w:cs="Times New Roman"/>
          <w:b/>
          <w:lang w:val="en-US"/>
        </w:rPr>
        <w:t>I</w:t>
      </w:r>
      <w:r w:rsidR="001E1864" w:rsidRPr="00181205">
        <w:rPr>
          <w:rFonts w:ascii="Times New Roman" w:hAnsi="Times New Roman" w:cs="Times New Roman"/>
          <w:b/>
        </w:rPr>
        <w:t xml:space="preserve"> </w:t>
      </w:r>
      <w:r w:rsidR="001E1864" w:rsidRPr="00A15DEB">
        <w:rPr>
          <w:rFonts w:ascii="Times New Roman" w:hAnsi="Times New Roman" w:cs="Times New Roman"/>
          <w:b/>
        </w:rPr>
        <w:t xml:space="preserve">квартал </w:t>
      </w:r>
      <w:r w:rsidRPr="00A15DEB">
        <w:rPr>
          <w:rFonts w:ascii="Times New Roman" w:hAnsi="Times New Roman" w:cs="Times New Roman"/>
          <w:b/>
        </w:rPr>
        <w:t>201</w:t>
      </w:r>
      <w:r w:rsidR="00181205">
        <w:rPr>
          <w:rFonts w:ascii="Times New Roman" w:hAnsi="Times New Roman" w:cs="Times New Roman"/>
          <w:b/>
        </w:rPr>
        <w:t>7</w:t>
      </w:r>
      <w:r w:rsidRPr="00A15DEB">
        <w:rPr>
          <w:rFonts w:ascii="Times New Roman" w:hAnsi="Times New Roman" w:cs="Times New Roman"/>
          <w:b/>
        </w:rPr>
        <w:t xml:space="preserve"> года</w:t>
      </w:r>
      <w:r w:rsidR="001E1864" w:rsidRPr="00A15DEB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710"/>
        <w:gridCol w:w="850"/>
        <w:gridCol w:w="709"/>
        <w:gridCol w:w="567"/>
        <w:gridCol w:w="567"/>
        <w:gridCol w:w="567"/>
        <w:gridCol w:w="709"/>
        <w:gridCol w:w="425"/>
        <w:gridCol w:w="505"/>
        <w:gridCol w:w="487"/>
        <w:gridCol w:w="402"/>
        <w:gridCol w:w="449"/>
        <w:gridCol w:w="709"/>
        <w:gridCol w:w="593"/>
        <w:gridCol w:w="966"/>
        <w:gridCol w:w="709"/>
        <w:gridCol w:w="709"/>
        <w:gridCol w:w="567"/>
        <w:gridCol w:w="708"/>
        <w:gridCol w:w="567"/>
        <w:gridCol w:w="426"/>
        <w:gridCol w:w="850"/>
        <w:gridCol w:w="284"/>
        <w:gridCol w:w="850"/>
        <w:gridCol w:w="425"/>
        <w:gridCol w:w="709"/>
      </w:tblGrid>
      <w:tr w:rsidR="001E1864" w:rsidRPr="00A15DEB" w:rsidTr="00665B5E">
        <w:trPr>
          <w:cantSplit/>
          <w:trHeight w:val="1134"/>
        </w:trPr>
        <w:tc>
          <w:tcPr>
            <w:tcW w:w="710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переходящий   остаток</w:t>
            </w:r>
          </w:p>
          <w:p w:rsidR="001E1864" w:rsidRPr="00A15DEB" w:rsidRDefault="001E1864" w:rsidP="00A15DEB">
            <w:pPr>
              <w:spacing w:line="18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за предыдущий  отчетный период</w:t>
            </w:r>
          </w:p>
        </w:tc>
        <w:tc>
          <w:tcPr>
            <w:tcW w:w="850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всего   поступило  обращений</w:t>
            </w:r>
          </w:p>
          <w:p w:rsidR="001E1864" w:rsidRPr="00A15DEB" w:rsidRDefault="001E1864" w:rsidP="00A15DEB">
            <w:pPr>
              <w:spacing w:line="180" w:lineRule="exact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за отчетный  период</w:t>
            </w:r>
          </w:p>
        </w:tc>
        <w:tc>
          <w:tcPr>
            <w:tcW w:w="709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вопросов,</w:t>
            </w: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содержащихся в обращениях</w:t>
            </w:r>
          </w:p>
        </w:tc>
        <w:tc>
          <w:tcPr>
            <w:tcW w:w="567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устных</w:t>
            </w:r>
          </w:p>
        </w:tc>
        <w:tc>
          <w:tcPr>
            <w:tcW w:w="567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письменных</w:t>
            </w:r>
          </w:p>
        </w:tc>
        <w:tc>
          <w:tcPr>
            <w:tcW w:w="1701" w:type="dxa"/>
            <w:gridSpan w:val="3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коллективных</w:t>
            </w:r>
          </w:p>
        </w:tc>
        <w:tc>
          <w:tcPr>
            <w:tcW w:w="505" w:type="dxa"/>
            <w:vMerge w:val="restart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DEB">
              <w:rPr>
                <w:rFonts w:ascii="Times New Roman" w:hAnsi="Times New Roman" w:cs="Times New Roman"/>
                <w:b/>
                <w:sz w:val="16"/>
                <w:szCs w:val="16"/>
              </w:rPr>
              <w:t>взято на контроль руководителем</w:t>
            </w:r>
          </w:p>
        </w:tc>
        <w:tc>
          <w:tcPr>
            <w:tcW w:w="2047" w:type="dxa"/>
            <w:gridSpan w:val="4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виды обращений</w:t>
            </w:r>
          </w:p>
        </w:tc>
        <w:tc>
          <w:tcPr>
            <w:tcW w:w="1559" w:type="dxa"/>
            <w:gridSpan w:val="2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обращений,</w:t>
            </w:r>
          </w:p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направленных</w:t>
            </w:r>
          </w:p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на рассмотрение по компетенции</w:t>
            </w:r>
          </w:p>
        </w:tc>
        <w:tc>
          <w:tcPr>
            <w:tcW w:w="1418" w:type="dxa"/>
            <w:gridSpan w:val="2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</w:t>
            </w:r>
          </w:p>
        </w:tc>
        <w:tc>
          <w:tcPr>
            <w:tcW w:w="2268" w:type="dxa"/>
            <w:gridSpan w:val="4"/>
          </w:tcPr>
          <w:p w:rsidR="001E1864" w:rsidRPr="00A15DEB" w:rsidRDefault="001E1864" w:rsidP="00A15DEB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рассмотрения</w:t>
            </w:r>
          </w:p>
        </w:tc>
        <w:tc>
          <w:tcPr>
            <w:tcW w:w="850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нарушение сроков исполнения/принятые меры</w:t>
            </w:r>
          </w:p>
        </w:tc>
        <w:tc>
          <w:tcPr>
            <w:tcW w:w="1134" w:type="dxa"/>
            <w:gridSpan w:val="2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всего принято на личном приеме</w:t>
            </w:r>
          </w:p>
        </w:tc>
        <w:tc>
          <w:tcPr>
            <w:tcW w:w="425" w:type="dxa"/>
            <w:vMerge w:val="restart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 активности населения</w:t>
            </w:r>
          </w:p>
        </w:tc>
        <w:tc>
          <w:tcPr>
            <w:tcW w:w="709" w:type="dxa"/>
            <w:vMerge w:val="restart"/>
            <w:textDirection w:val="btLr"/>
          </w:tcPr>
          <w:p w:rsidR="001E1864" w:rsidRPr="00A15DEB" w:rsidRDefault="00FD6B5B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1E1864"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обращений,  находящихся на рассмотрении сейчас</w:t>
            </w:r>
          </w:p>
        </w:tc>
      </w:tr>
      <w:tr w:rsidR="00A15DEB" w:rsidRPr="00A15DEB" w:rsidTr="00665B5E">
        <w:trPr>
          <w:cantSplit/>
          <w:trHeight w:val="1134"/>
        </w:trPr>
        <w:tc>
          <w:tcPr>
            <w:tcW w:w="710" w:type="dxa"/>
            <w:vMerge/>
            <w:textDirection w:val="btLr"/>
          </w:tcPr>
          <w:p w:rsidR="001E1864" w:rsidRPr="00A15DEB" w:rsidRDefault="001E1864" w:rsidP="004B3C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1E1864" w:rsidRPr="00A15DEB" w:rsidRDefault="001E1864" w:rsidP="004B3C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1E1864" w:rsidRPr="00A15DEB" w:rsidRDefault="001E1864" w:rsidP="004B3C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E1864" w:rsidRPr="00A15DEB" w:rsidRDefault="001E1864" w:rsidP="004B3C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E1864" w:rsidRPr="00A15DEB" w:rsidRDefault="001E1864" w:rsidP="004B3C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E1864" w:rsidRPr="00A15DEB" w:rsidRDefault="001E1864" w:rsidP="00A15DEB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DEB">
              <w:rPr>
                <w:rFonts w:ascii="Times New Roman" w:hAnsi="Times New Roman" w:cs="Times New Roman"/>
                <w:b/>
                <w:sz w:val="16"/>
                <w:szCs w:val="16"/>
              </w:rPr>
              <w:t>от граждан</w:t>
            </w:r>
          </w:p>
        </w:tc>
        <w:tc>
          <w:tcPr>
            <w:tcW w:w="709" w:type="dxa"/>
            <w:textDirection w:val="btLr"/>
          </w:tcPr>
          <w:p w:rsidR="001E1864" w:rsidRPr="00A15DEB" w:rsidRDefault="001E1864" w:rsidP="00A15DEB">
            <w:pPr>
              <w:spacing w:line="160" w:lineRule="exact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DEB">
              <w:rPr>
                <w:rFonts w:ascii="Times New Roman" w:hAnsi="Times New Roman" w:cs="Times New Roman"/>
                <w:b/>
                <w:sz w:val="16"/>
                <w:szCs w:val="16"/>
              </w:rPr>
              <w:t>от  общественных объединений</w:t>
            </w:r>
          </w:p>
        </w:tc>
        <w:tc>
          <w:tcPr>
            <w:tcW w:w="425" w:type="dxa"/>
            <w:textDirection w:val="btLr"/>
          </w:tcPr>
          <w:p w:rsidR="001E1864" w:rsidRPr="00A15DEB" w:rsidRDefault="001E1864" w:rsidP="00A15D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DEB">
              <w:rPr>
                <w:rFonts w:ascii="Times New Roman" w:hAnsi="Times New Roman" w:cs="Times New Roman"/>
                <w:b/>
                <w:sz w:val="16"/>
                <w:szCs w:val="16"/>
              </w:rPr>
              <w:t>от организаций и учреждений</w:t>
            </w:r>
          </w:p>
        </w:tc>
        <w:tc>
          <w:tcPr>
            <w:tcW w:w="505" w:type="dxa"/>
            <w:vMerge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extDirection w:val="btLr"/>
          </w:tcPr>
          <w:p w:rsidR="001E1864" w:rsidRPr="00A15DEB" w:rsidRDefault="001E1864" w:rsidP="000D0B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</w:p>
        </w:tc>
        <w:tc>
          <w:tcPr>
            <w:tcW w:w="402" w:type="dxa"/>
            <w:textDirection w:val="btLr"/>
          </w:tcPr>
          <w:p w:rsidR="001E1864" w:rsidRPr="00A15DEB" w:rsidRDefault="001E1864" w:rsidP="000D0B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</w:t>
            </w:r>
          </w:p>
        </w:tc>
        <w:tc>
          <w:tcPr>
            <w:tcW w:w="449" w:type="dxa"/>
            <w:textDirection w:val="btLr"/>
          </w:tcPr>
          <w:p w:rsidR="001E1864" w:rsidRPr="00A15DEB" w:rsidRDefault="001E1864" w:rsidP="000D0B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жалоба</w:t>
            </w:r>
          </w:p>
        </w:tc>
        <w:tc>
          <w:tcPr>
            <w:tcW w:w="709" w:type="dxa"/>
            <w:textDirection w:val="btLr"/>
          </w:tcPr>
          <w:p w:rsidR="001E1864" w:rsidRPr="00A15DEB" w:rsidRDefault="00665B5E" w:rsidP="00A4643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="001E1864"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обращение</w:t>
            </w:r>
          </w:p>
        </w:tc>
        <w:tc>
          <w:tcPr>
            <w:tcW w:w="593" w:type="dxa"/>
          </w:tcPr>
          <w:p w:rsidR="001E1864" w:rsidRPr="000D2096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2096">
              <w:rPr>
                <w:rFonts w:ascii="Times New Roman" w:hAnsi="Times New Roman" w:cs="Times New Roman"/>
                <w:b/>
                <w:sz w:val="16"/>
                <w:szCs w:val="16"/>
              </w:rPr>
              <w:t>в региональные органы власти</w:t>
            </w:r>
          </w:p>
        </w:tc>
        <w:tc>
          <w:tcPr>
            <w:tcW w:w="966" w:type="dxa"/>
          </w:tcPr>
          <w:p w:rsidR="001E1864" w:rsidRPr="000D2096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2096">
              <w:rPr>
                <w:rFonts w:ascii="Times New Roman" w:hAnsi="Times New Roman" w:cs="Times New Roman"/>
                <w:b/>
                <w:sz w:val="16"/>
                <w:szCs w:val="16"/>
              </w:rPr>
              <w:t>в муниципальные органы власти</w:t>
            </w:r>
          </w:p>
        </w:tc>
        <w:tc>
          <w:tcPr>
            <w:tcW w:w="709" w:type="dxa"/>
            <w:textDirection w:val="btLr"/>
          </w:tcPr>
          <w:p w:rsidR="001E1864" w:rsidRPr="00A15DEB" w:rsidRDefault="001E1864" w:rsidP="00607A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составом комиссии</w:t>
            </w:r>
          </w:p>
        </w:tc>
        <w:tc>
          <w:tcPr>
            <w:tcW w:w="709" w:type="dxa"/>
            <w:textDirection w:val="btLr"/>
          </w:tcPr>
          <w:p w:rsidR="001E1864" w:rsidRPr="00A15DEB" w:rsidRDefault="001E1864" w:rsidP="00607A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с выездом на место</w:t>
            </w:r>
          </w:p>
        </w:tc>
        <w:tc>
          <w:tcPr>
            <w:tcW w:w="567" w:type="dxa"/>
            <w:textDirection w:val="btLr"/>
          </w:tcPr>
          <w:p w:rsidR="001E1864" w:rsidRPr="00A15DEB" w:rsidRDefault="001E1864" w:rsidP="000D2096">
            <w:pPr>
              <w:spacing w:line="16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708" w:type="dxa"/>
            <w:textDirection w:val="btLr"/>
          </w:tcPr>
          <w:p w:rsidR="001E1864" w:rsidRPr="00A15DEB" w:rsidRDefault="001E1864" w:rsidP="000D2096">
            <w:pPr>
              <w:spacing w:line="16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в т.ч. меры приняты</w:t>
            </w:r>
          </w:p>
        </w:tc>
        <w:tc>
          <w:tcPr>
            <w:tcW w:w="567" w:type="dxa"/>
            <w:textDirection w:val="btLr"/>
          </w:tcPr>
          <w:p w:rsidR="001E1864" w:rsidRPr="00A15DEB" w:rsidRDefault="001E1864" w:rsidP="000D2096">
            <w:pPr>
              <w:spacing w:line="16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426" w:type="dxa"/>
            <w:textDirection w:val="btLr"/>
          </w:tcPr>
          <w:p w:rsidR="001E1864" w:rsidRPr="00A15DEB" w:rsidRDefault="001E1864" w:rsidP="000D2096">
            <w:pPr>
              <w:spacing w:line="16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850" w:type="dxa"/>
            <w:vMerge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E1864" w:rsidRPr="00A15DEB" w:rsidRDefault="001E1864" w:rsidP="00607A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EB">
              <w:rPr>
                <w:rFonts w:ascii="Times New Roman" w:hAnsi="Times New Roman" w:cs="Times New Roman"/>
                <w:b/>
                <w:sz w:val="20"/>
                <w:szCs w:val="20"/>
              </w:rPr>
              <w:t>из них руководителем</w:t>
            </w:r>
          </w:p>
        </w:tc>
        <w:tc>
          <w:tcPr>
            <w:tcW w:w="425" w:type="dxa"/>
            <w:vMerge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5DEB" w:rsidRPr="00A15DEB" w:rsidTr="00665B5E">
        <w:tc>
          <w:tcPr>
            <w:tcW w:w="710" w:type="dxa"/>
          </w:tcPr>
          <w:p w:rsidR="001E1864" w:rsidRPr="00A15DEB" w:rsidRDefault="00181205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1E1864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</w:tcPr>
          <w:p w:rsidR="001E1864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7" w:type="dxa"/>
          </w:tcPr>
          <w:p w:rsidR="001E1864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1E1864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</w:tcPr>
          <w:p w:rsidR="001E1864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</w:tcPr>
          <w:p w:rsidR="001E1864" w:rsidRPr="00A15DEB" w:rsidRDefault="004A05A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87" w:type="dxa"/>
          </w:tcPr>
          <w:p w:rsidR="001E1864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02" w:type="dxa"/>
          </w:tcPr>
          <w:p w:rsidR="001E1864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9" w:type="dxa"/>
          </w:tcPr>
          <w:p w:rsidR="001E1864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</w:tcPr>
          <w:p w:rsidR="001E1864" w:rsidRPr="00665B5E" w:rsidRDefault="001E1864" w:rsidP="00CD0FC3">
            <w:pPr>
              <w:jc w:val="center"/>
              <w:rPr>
                <w:rFonts w:ascii="Times New Roman" w:hAnsi="Times New Roman" w:cs="Times New Roman"/>
                <w:b/>
                <w:color w:val="F79646" w:themeColor="accent6"/>
              </w:rPr>
            </w:pPr>
          </w:p>
        </w:tc>
        <w:tc>
          <w:tcPr>
            <w:tcW w:w="593" w:type="dxa"/>
          </w:tcPr>
          <w:p w:rsidR="001E1864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6" w:type="dxa"/>
          </w:tcPr>
          <w:p w:rsidR="001E1864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</w:tcPr>
          <w:p w:rsidR="001E1864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1E1864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1E1864" w:rsidRPr="00A15DEB" w:rsidRDefault="004A05A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:rsidR="001E1864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1E1864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26" w:type="dxa"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E1864" w:rsidRPr="00A15DEB" w:rsidRDefault="004A05A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</w:tcPr>
          <w:p w:rsidR="001E1864" w:rsidRPr="00A15DEB" w:rsidRDefault="001E186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E1864" w:rsidRPr="00A15DEB" w:rsidRDefault="0088273D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CD0FC3" w:rsidRPr="00A15DEB" w:rsidRDefault="00CD0FC3" w:rsidP="00CD0FC3">
      <w:pPr>
        <w:jc w:val="center"/>
        <w:rPr>
          <w:rFonts w:ascii="Times New Roman" w:hAnsi="Times New Roman" w:cs="Times New Roman"/>
          <w:b/>
        </w:rPr>
      </w:pPr>
    </w:p>
    <w:p w:rsidR="007F6674" w:rsidRPr="00A15DEB" w:rsidRDefault="007F6674" w:rsidP="00CD0FC3">
      <w:pPr>
        <w:jc w:val="center"/>
        <w:rPr>
          <w:rFonts w:ascii="Times New Roman" w:hAnsi="Times New Roman" w:cs="Times New Roman"/>
          <w:b/>
        </w:rPr>
      </w:pPr>
      <w:r w:rsidRPr="00A15DEB">
        <w:rPr>
          <w:rFonts w:ascii="Times New Roman" w:hAnsi="Times New Roman" w:cs="Times New Roman"/>
          <w:b/>
        </w:rPr>
        <w:t>Тематика поступивших обращений</w:t>
      </w:r>
    </w:p>
    <w:tbl>
      <w:tblPr>
        <w:tblStyle w:val="a3"/>
        <w:tblW w:w="0" w:type="auto"/>
        <w:tblLook w:val="04A0"/>
      </w:tblPr>
      <w:tblGrid>
        <w:gridCol w:w="438"/>
        <w:gridCol w:w="10151"/>
        <w:gridCol w:w="4111"/>
      </w:tblGrid>
      <w:tr w:rsidR="007F6674" w:rsidRPr="00A15DEB" w:rsidTr="007F6674">
        <w:tc>
          <w:tcPr>
            <w:tcW w:w="0" w:type="auto"/>
            <w:vMerge w:val="restart"/>
          </w:tcPr>
          <w:p w:rsidR="007F6674" w:rsidRPr="00A15DEB" w:rsidRDefault="007F667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151" w:type="dxa"/>
            <w:vMerge w:val="restart"/>
          </w:tcPr>
          <w:p w:rsidR="007F6674" w:rsidRPr="00A15DEB" w:rsidRDefault="007F667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 xml:space="preserve">Тематика поступивших обращений                        </w:t>
            </w:r>
          </w:p>
        </w:tc>
        <w:tc>
          <w:tcPr>
            <w:tcW w:w="4111" w:type="dxa"/>
          </w:tcPr>
          <w:p w:rsidR="007F6674" w:rsidRPr="00A15DEB" w:rsidRDefault="007F6674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количество обращений, поступивших в отчетном периоде</w:t>
            </w:r>
          </w:p>
        </w:tc>
      </w:tr>
      <w:tr w:rsidR="00665B5E" w:rsidRPr="00A15DEB" w:rsidTr="002A5F9D">
        <w:tc>
          <w:tcPr>
            <w:tcW w:w="0" w:type="auto"/>
            <w:vMerge/>
          </w:tcPr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51" w:type="dxa"/>
            <w:vMerge/>
          </w:tcPr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кв. </w:t>
            </w:r>
            <w:r w:rsidRPr="00A15DEB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A15DE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665B5E" w:rsidRPr="00A15DEB" w:rsidTr="00DA5086">
        <w:tc>
          <w:tcPr>
            <w:tcW w:w="0" w:type="auto"/>
          </w:tcPr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51" w:type="dxa"/>
          </w:tcPr>
          <w:p w:rsidR="00665B5E" w:rsidRDefault="00665B5E" w:rsidP="00A15DEB">
            <w:pPr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ЖКХ</w:t>
            </w:r>
          </w:p>
          <w:p w:rsidR="00665B5E" w:rsidRPr="00A543F1" w:rsidRDefault="00665B5E" w:rsidP="00A15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A543F1">
              <w:rPr>
                <w:rFonts w:ascii="Times New Roman" w:hAnsi="Times New Roman" w:cs="Times New Roman"/>
              </w:rPr>
              <w:t>улучшение жилищных условий, предоставление жилых помещений;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 w:rsidRPr="00A543F1">
              <w:rPr>
                <w:rFonts w:ascii="Times New Roman" w:hAnsi="Times New Roman" w:cs="Times New Roman"/>
              </w:rPr>
              <w:t>-переселение из аварийного жилья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-предоставление коммунальных услуг ненадлежащего качества (отопление, ГВС и ХВС);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-оплата коммунальных услуг;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-уборка мусора;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-претензии к деятельности управляющих компаний (неприятие мер по содержанию </w:t>
            </w:r>
            <w:proofErr w:type="spellStart"/>
            <w:r>
              <w:rPr>
                <w:rFonts w:ascii="Times New Roman" w:hAnsi="Times New Roman" w:cs="Times New Roman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имущества, финансовые нарушения, отсутствия реагирования на обращения);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благоустройство придомовых территорий;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ремонт и реконструкция дорог;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-строительство и реконструкция объектов;</w:t>
            </w:r>
          </w:p>
          <w:p w:rsidR="00665B5E" w:rsidRDefault="00665B5E" w:rsidP="00A5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-защита населения от ЧС;</w:t>
            </w:r>
          </w:p>
          <w:p w:rsidR="00665B5E" w:rsidRPr="00A15DEB" w:rsidRDefault="00665B5E" w:rsidP="00A543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-другое</w:t>
            </w:r>
          </w:p>
        </w:tc>
        <w:tc>
          <w:tcPr>
            <w:tcW w:w="4111" w:type="dxa"/>
          </w:tcPr>
          <w:p w:rsidR="00665B5E" w:rsidRDefault="00665B5E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665B5E" w:rsidRDefault="00665B5E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175C20" w:rsidRDefault="004A05A4" w:rsidP="00CD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B5E" w:rsidRPr="00A15DEB" w:rsidTr="00FB79CA">
        <w:tc>
          <w:tcPr>
            <w:tcW w:w="0" w:type="auto"/>
          </w:tcPr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151" w:type="dxa"/>
          </w:tcPr>
          <w:p w:rsidR="00665B5E" w:rsidRDefault="00665B5E" w:rsidP="00A15DEB">
            <w:pPr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Социальная сфера</w:t>
            </w:r>
          </w:p>
          <w:p w:rsidR="00665B5E" w:rsidRPr="00BA435B" w:rsidRDefault="00665B5E" w:rsidP="00F56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BA435B">
              <w:rPr>
                <w:rFonts w:ascii="Times New Roman" w:hAnsi="Times New Roman" w:cs="Times New Roman"/>
              </w:rPr>
              <w:t>социальное обеспечение, наличие льгот и пользование ими;</w:t>
            </w:r>
          </w:p>
          <w:p w:rsidR="00665B5E" w:rsidRPr="00BA435B" w:rsidRDefault="00665B5E" w:rsidP="00F56FA8">
            <w:pPr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</w:rPr>
              <w:t>-материальная помощь многодетным, пенсионерам, малообеспеченным слоям населени</w:t>
            </w:r>
            <w:r>
              <w:rPr>
                <w:rFonts w:ascii="Times New Roman" w:hAnsi="Times New Roman" w:cs="Times New Roman"/>
              </w:rPr>
              <w:t>я</w:t>
            </w:r>
            <w:r w:rsidRPr="00BA435B">
              <w:rPr>
                <w:rFonts w:ascii="Times New Roman" w:hAnsi="Times New Roman" w:cs="Times New Roman"/>
              </w:rPr>
              <w:t>;</w:t>
            </w:r>
          </w:p>
          <w:p w:rsidR="00665B5E" w:rsidRPr="00BA435B" w:rsidRDefault="00665B5E" w:rsidP="00F56FA8">
            <w:pPr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</w:rPr>
              <w:lastRenderedPageBreak/>
              <w:t>-оказание медицинской помощи;</w:t>
            </w:r>
          </w:p>
          <w:p w:rsidR="00665B5E" w:rsidRPr="00BA435B" w:rsidRDefault="00665B5E" w:rsidP="00F56FA8">
            <w:pPr>
              <w:rPr>
                <w:rFonts w:ascii="Times New Roman" w:hAnsi="Times New Roman" w:cs="Times New Roman"/>
              </w:rPr>
            </w:pPr>
            <w:r w:rsidRPr="00BA435B">
              <w:rPr>
                <w:rFonts w:ascii="Times New Roman" w:hAnsi="Times New Roman" w:cs="Times New Roman"/>
              </w:rPr>
              <w:t>-вопросы образования;</w:t>
            </w:r>
          </w:p>
          <w:p w:rsidR="00665B5E" w:rsidRDefault="00665B5E" w:rsidP="00F56FA8">
            <w:pPr>
              <w:rPr>
                <w:rFonts w:ascii="Times New Roman" w:hAnsi="Times New Roman" w:cs="Times New Roman"/>
                <w:b/>
              </w:rPr>
            </w:pPr>
            <w:r w:rsidRPr="00BA435B">
              <w:rPr>
                <w:rFonts w:ascii="Times New Roman" w:hAnsi="Times New Roman" w:cs="Times New Roman"/>
              </w:rPr>
              <w:t>-трудоустройство.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65B5E" w:rsidRPr="00FD6B5B" w:rsidRDefault="00665B5E" w:rsidP="000A4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FD6B5B">
              <w:rPr>
                <w:rFonts w:ascii="Times New Roman" w:hAnsi="Times New Roman" w:cs="Times New Roman"/>
              </w:rPr>
              <w:t>опека</w:t>
            </w:r>
          </w:p>
          <w:p w:rsidR="00665B5E" w:rsidRPr="00FD6B5B" w:rsidRDefault="00665B5E" w:rsidP="000A40A9">
            <w:pPr>
              <w:rPr>
                <w:rFonts w:ascii="Times New Roman" w:hAnsi="Times New Roman" w:cs="Times New Roman"/>
              </w:rPr>
            </w:pPr>
            <w:r w:rsidRPr="00FD6B5B">
              <w:rPr>
                <w:rFonts w:ascii="Times New Roman" w:hAnsi="Times New Roman" w:cs="Times New Roman"/>
              </w:rPr>
              <w:t>-развитие спорта</w:t>
            </w:r>
          </w:p>
          <w:p w:rsidR="00665B5E" w:rsidRPr="000A40A9" w:rsidRDefault="00665B5E" w:rsidP="000A40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D6B5B">
              <w:rPr>
                <w:rFonts w:ascii="Times New Roman" w:hAnsi="Times New Roman" w:cs="Times New Roman"/>
              </w:rPr>
              <w:t>-другое</w:t>
            </w:r>
          </w:p>
        </w:tc>
        <w:tc>
          <w:tcPr>
            <w:tcW w:w="4111" w:type="dxa"/>
          </w:tcPr>
          <w:p w:rsidR="00665B5E" w:rsidRDefault="00665B5E" w:rsidP="0035335A">
            <w:pPr>
              <w:rPr>
                <w:rFonts w:ascii="Times New Roman" w:hAnsi="Times New Roman" w:cs="Times New Roman"/>
              </w:rPr>
            </w:pPr>
          </w:p>
          <w:p w:rsidR="00665B5E" w:rsidRDefault="00665B5E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175C20" w:rsidRDefault="00175C20" w:rsidP="00CD0FC3">
            <w:pPr>
              <w:jc w:val="center"/>
              <w:rPr>
                <w:rFonts w:ascii="Times New Roman" w:hAnsi="Times New Roman" w:cs="Times New Roman"/>
              </w:rPr>
            </w:pPr>
          </w:p>
          <w:p w:rsidR="00175C20" w:rsidRPr="00A15DEB" w:rsidRDefault="00175C20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65B5E" w:rsidRPr="00A15DEB" w:rsidTr="00F817E9">
        <w:tc>
          <w:tcPr>
            <w:tcW w:w="0" w:type="auto"/>
          </w:tcPr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0151" w:type="dxa"/>
          </w:tcPr>
          <w:p w:rsidR="00665B5E" w:rsidRDefault="00665B5E" w:rsidP="00A15DEB">
            <w:pPr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 xml:space="preserve">Государство, </w:t>
            </w:r>
            <w:r w:rsidRPr="00FD6B5B">
              <w:rPr>
                <w:rFonts w:ascii="Times New Roman" w:hAnsi="Times New Roman" w:cs="Times New Roman"/>
                <w:b/>
              </w:rPr>
              <w:t>общество</w:t>
            </w:r>
            <w:r w:rsidRPr="00A15DEB">
              <w:rPr>
                <w:rFonts w:ascii="Times New Roman" w:hAnsi="Times New Roman" w:cs="Times New Roman"/>
                <w:b/>
              </w:rPr>
              <w:t>, политика</w:t>
            </w:r>
          </w:p>
          <w:p w:rsidR="00665B5E" w:rsidRPr="0035335A" w:rsidRDefault="00665B5E" w:rsidP="00A15DE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11" w:type="dxa"/>
          </w:tcPr>
          <w:p w:rsidR="00665B5E" w:rsidRDefault="00665B5E" w:rsidP="00E559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5B5E" w:rsidRPr="00A15DEB" w:rsidTr="00E259CA">
        <w:tc>
          <w:tcPr>
            <w:tcW w:w="0" w:type="auto"/>
          </w:tcPr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51" w:type="dxa"/>
          </w:tcPr>
          <w:p w:rsidR="00665B5E" w:rsidRDefault="00665B5E" w:rsidP="00A15DEB">
            <w:pPr>
              <w:rPr>
                <w:rFonts w:ascii="Times New Roman" w:hAnsi="Times New Roman" w:cs="Times New Roman"/>
                <w:b/>
              </w:rPr>
            </w:pPr>
            <w:r w:rsidRPr="00A15DEB">
              <w:rPr>
                <w:rFonts w:ascii="Times New Roman" w:hAnsi="Times New Roman" w:cs="Times New Roman"/>
                <w:b/>
              </w:rPr>
              <w:t xml:space="preserve">Экономика </w:t>
            </w:r>
          </w:p>
          <w:p w:rsidR="00665B5E" w:rsidRPr="00A15DEB" w:rsidRDefault="00665B5E" w:rsidP="00A15D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-налоговая политика</w:t>
            </w:r>
          </w:p>
        </w:tc>
        <w:tc>
          <w:tcPr>
            <w:tcW w:w="4111" w:type="dxa"/>
          </w:tcPr>
          <w:p w:rsidR="00665B5E" w:rsidRDefault="0088273D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65B5E" w:rsidRPr="00A15DEB" w:rsidRDefault="00665B5E" w:rsidP="00CD0F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F6674" w:rsidRPr="00A15DEB" w:rsidRDefault="007F6674" w:rsidP="00CD0FC3">
      <w:pPr>
        <w:jc w:val="center"/>
        <w:rPr>
          <w:rFonts w:ascii="Times New Roman" w:hAnsi="Times New Roman" w:cs="Times New Roman"/>
          <w:b/>
        </w:rPr>
      </w:pPr>
    </w:p>
    <w:sectPr w:rsidR="007F6674" w:rsidRPr="00A15DEB" w:rsidSect="00CD0F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FC3"/>
    <w:rsid w:val="000A40A9"/>
    <w:rsid w:val="000D0B78"/>
    <w:rsid w:val="000D2096"/>
    <w:rsid w:val="0017062E"/>
    <w:rsid w:val="00175C20"/>
    <w:rsid w:val="00181205"/>
    <w:rsid w:val="001E1864"/>
    <w:rsid w:val="002216C0"/>
    <w:rsid w:val="002E1CE3"/>
    <w:rsid w:val="0035335A"/>
    <w:rsid w:val="004A05A4"/>
    <w:rsid w:val="004D5E7A"/>
    <w:rsid w:val="00607A9A"/>
    <w:rsid w:val="00665B5E"/>
    <w:rsid w:val="00725C14"/>
    <w:rsid w:val="007975E1"/>
    <w:rsid w:val="007D4479"/>
    <w:rsid w:val="007F6674"/>
    <w:rsid w:val="00872DF1"/>
    <w:rsid w:val="0088273D"/>
    <w:rsid w:val="00A15DEB"/>
    <w:rsid w:val="00A259E7"/>
    <w:rsid w:val="00A46437"/>
    <w:rsid w:val="00A543F1"/>
    <w:rsid w:val="00A73C2D"/>
    <w:rsid w:val="00AC1C83"/>
    <w:rsid w:val="00B874AB"/>
    <w:rsid w:val="00BA435B"/>
    <w:rsid w:val="00BF4A22"/>
    <w:rsid w:val="00C82DFB"/>
    <w:rsid w:val="00CD0FC3"/>
    <w:rsid w:val="00CD1202"/>
    <w:rsid w:val="00E55912"/>
    <w:rsid w:val="00F36D98"/>
    <w:rsid w:val="00F4682F"/>
    <w:rsid w:val="00F56FA8"/>
    <w:rsid w:val="00FD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22E5-59FB-45C3-B7BC-83D495B2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2017-05-23T13:45:00Z</cp:lastPrinted>
  <dcterms:created xsi:type="dcterms:W3CDTF">2017-05-24T05:17:00Z</dcterms:created>
  <dcterms:modified xsi:type="dcterms:W3CDTF">2017-05-24T09:27:00Z</dcterms:modified>
</cp:coreProperties>
</file>